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524" w:rsidRDefault="002C6B11" w:rsidP="002C6B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C6B11">
        <w:rPr>
          <w:rFonts w:cstheme="minorHAnsi"/>
          <w:bCs/>
        </w:rPr>
        <w:t>Çocukların Kendi Aralarında Çeteler Oluşturmaları</w:t>
      </w:r>
      <w:r w:rsidR="00943BA5">
        <w:rPr>
          <w:rFonts w:cstheme="minorHAnsi"/>
          <w:bCs/>
        </w:rPr>
        <w:t xml:space="preserve">                                                      </w:t>
      </w:r>
      <w:bookmarkStart w:id="0" w:name="_GoBack"/>
      <w:bookmarkEnd w:id="0"/>
      <w:r w:rsidR="00943BA5">
        <w:rPr>
          <w:rFonts w:cstheme="minorHAnsi"/>
          <w:bCs/>
        </w:rPr>
        <w:t xml:space="preserve">             </w:t>
      </w:r>
      <w:r w:rsidR="00943BA5" w:rsidRPr="00790899">
        <w:rPr>
          <w:rFonts w:ascii="DINTMedium" w:hAnsi="DINTMedium" w:cs="DINTMedium"/>
          <w:noProof/>
          <w:sz w:val="28"/>
          <w:szCs w:val="28"/>
          <w:lang w:eastAsia="tr-TR"/>
        </w:rPr>
        <w:drawing>
          <wp:inline distT="0" distB="0" distL="0" distR="0" wp14:anchorId="5E048CE6" wp14:editId="6F9E351C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11" w:rsidRPr="002C6B11" w:rsidRDefault="002C6B11" w:rsidP="002C6B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2C6B11" w:rsidRPr="002C6B11" w:rsidRDefault="002C6B11" w:rsidP="002C6B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B11">
        <w:rPr>
          <w:rFonts w:cstheme="minorHAnsi"/>
        </w:rPr>
        <w:t>İnsan hayatında belirli fizyolojik, duygusal ve sosyal özellikleriyle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birbirinden ayrılan dönemler vardır. Bunlardan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normal gelişime göre kız çocuklarda 11-13, erkek çocuklarda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12-14 yaşlarında başlayan ergenlik dönemi, hızlı değişim ve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gelişimlerin oluştuğu en fırtınalı dönemdir.</w:t>
      </w:r>
    </w:p>
    <w:p w:rsidR="002C6B11" w:rsidRPr="002C6B11" w:rsidRDefault="002C6B11" w:rsidP="002C6B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2C6B11" w:rsidRPr="002C6B11" w:rsidRDefault="002C6B11" w:rsidP="002C6B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B11">
        <w:rPr>
          <w:rFonts w:cstheme="minorHAnsi"/>
        </w:rPr>
        <w:t>Özellikle 17 yaşlarına kadar devam eden ilk ergenlik döneminde,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bireyin cinsel olgunluğa ermesi dolayısıyla duyguları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birbirine karışır ve zihinsel gelişimine bağlı olarak, önceki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pasif halinden sıyrılıp, kendini ilgilendiren konuları daha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bağımsız düşünmeye başlar. İçinde bulunduğu dönemin bir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özelliği olarak taşkın hareketlerde bulunabilir ve davranışlarında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dengesizlikler baş gösterebilir. Yetişkinlerin kendisini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anlayamayacağını düşünerek onlardan uzaklaşır, çevresindeki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kişilere karşı olumsuz bir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tutum içerisine girer. Bu nedenle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Türkçemizde bu döneme giren gence “delikanlı” denmiştir.</w:t>
      </w:r>
    </w:p>
    <w:p w:rsidR="002C6B11" w:rsidRPr="002C6B11" w:rsidRDefault="002C6B11" w:rsidP="002C6B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B11">
        <w:rPr>
          <w:rFonts w:cstheme="minorHAnsi"/>
        </w:rPr>
        <w:t>Bu dönemde bazı gençler, kendilerini yalnızlığa itip içe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dönük bir özellik gösterirken, çoğunluğu, aralarında oluşturdukları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arkadaş gruplarının içinde yer alırlar. Bu gençler,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geleneklerden uzaklaşarak kendileri tarafından geliştirilmiş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kuralları benimserler. Aile etkisi ile dini ve ahlaki değerlerin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yerini akranların etki ve değerleri almaya başlar. Böylece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çevrelerine adeta yabancılaşırlar. Bu durum onları bazı konularda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isyan etmeye kadar götürür. Dışa dönüklerde saldırgan,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kavgacı davranış örnekleri görülür.</w:t>
      </w:r>
    </w:p>
    <w:p w:rsidR="002C6B11" w:rsidRPr="002C6B11" w:rsidRDefault="002C6B11" w:rsidP="002C6B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B11">
        <w:rPr>
          <w:rFonts w:cstheme="minorHAnsi"/>
        </w:rPr>
        <w:t>Ergenlik döneminin özelliği nedeniyle çevresi ile çatışmaya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düşen delikanlı, disiplin tanımamaya, birtakım anarşik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davranışların içine itilmeye uygun bir ruh hali içindedir.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Bu nedenle tüm dünya ülkelerinde ergenlik döneminde işlenen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suçların oranı oldukça yüksektir.</w:t>
      </w:r>
    </w:p>
    <w:p w:rsidR="002C6B11" w:rsidRDefault="002C6B11" w:rsidP="002C6B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B11">
        <w:rPr>
          <w:rFonts w:cstheme="minorHAnsi"/>
        </w:rPr>
        <w:t>Çocuk bu dönemde kendi eğilimine uyan arkadaşlar bulur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ve dışarıdan herhangi bir kontrole tabi olmadan yaşamak ister.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Onun için üyesi olduğu grubun kendi belirlediği kurallar, yani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grup kuralları önemlidir.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İşte bu gruplardan bazıları, kendilerini ispat etmek, topluma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seslerini duyurmak ve tepkilerini göstermek için vurur,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kırar, çalarlar.</w:t>
      </w:r>
      <w:r>
        <w:rPr>
          <w:rFonts w:cstheme="minorHAnsi"/>
        </w:rPr>
        <w:t xml:space="preserve"> </w:t>
      </w:r>
    </w:p>
    <w:p w:rsidR="002C6B11" w:rsidRPr="002C6B11" w:rsidRDefault="002C6B11" w:rsidP="002C6B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B11">
        <w:rPr>
          <w:rFonts w:cstheme="minorHAnsi"/>
        </w:rPr>
        <w:t>Çocukların bu şekilde çete oluşturmalarının en büyük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nedeni, iyi bir aile eğitimi almış olmamaları ya da içinde yetiştikleri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aile ortamının problemli oluşudur. Yapılan araştırmalar,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bu çocukların ailelerinde şiddetli geçimsizlik, kavga ve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baskının hâkim olduğunu ya da parçalanmış ailelere mensup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olduklarını göstermektedir. Çocuk, çete içinde bir kimlik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kazanmakta ve saygınlığına kavuşmaktadır. Elde ettiği başarı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onu arkadaşlarının gözünde büyütmekte, çetenin desteğiyle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kendine güveni artmaktadır.</w:t>
      </w:r>
    </w:p>
    <w:p w:rsidR="002C6B11" w:rsidRPr="002C6B11" w:rsidRDefault="002C6B11" w:rsidP="002C6B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B11">
        <w:rPr>
          <w:rFonts w:cstheme="minorHAnsi"/>
        </w:rPr>
        <w:t>Atalay Yörükoğlu bu gençlerden biriyle görüşmesini ve o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gence dair gözlemini şöyle anlatıyor: “Sürekli çalan ve suçları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örtbas edilen bir genç, sonunda tutuklanıp gözaltına alınmıştı.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Yargılanması tutuksuz olarak sürerken bana getirilmişti.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Gence tutuklanışının onu nasıl etkilediğini sorduğumda yüzü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aydınlanmış, arkadaşlarının onu hapishanede topluca görmeye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gelişlerini büyük bir zevkle anlatmıştı. Hapishaneye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düşmek bu genç için utanılacak bir durum değil, onu arkadaşları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gözünde yükselten bir deneyim olmuştu.”</w:t>
      </w:r>
    </w:p>
    <w:p w:rsidR="00CB121A" w:rsidRDefault="002C6B11" w:rsidP="002C6B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B11">
        <w:rPr>
          <w:rFonts w:cstheme="minorHAnsi"/>
        </w:rPr>
        <w:t>Özellikle ABD’de ve Avrupa ülkelerinde çocuk çeteleri yaygın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bir sorun durumundadır. Ülkemizde de çocukların çete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>oluşturarak suç işleme tarzı gittikçe yaygınlaşan bir olgu olarak</w:t>
      </w:r>
      <w:r>
        <w:rPr>
          <w:rFonts w:cstheme="minorHAnsi"/>
        </w:rPr>
        <w:t xml:space="preserve"> </w:t>
      </w:r>
      <w:r w:rsidRPr="002C6B11">
        <w:rPr>
          <w:rFonts w:cstheme="minorHAnsi"/>
        </w:rPr>
        <w:t xml:space="preserve">karşımıza çıkmaktadır. </w:t>
      </w:r>
    </w:p>
    <w:p w:rsidR="00900254" w:rsidRDefault="00900254" w:rsidP="002C6B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“Ergenlik dönemindeki çocuklarımıza doğru yaklaştığımızda aramızdaki bağı kuvvetlendirebiliriz. Böylece onları çetelerden daha kolay koruyabiliriz.</w:t>
      </w:r>
    </w:p>
    <w:p w:rsidR="00900254" w:rsidRDefault="00900254" w:rsidP="002C6B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B121A" w:rsidRPr="00CB121A" w:rsidRDefault="00CB121A" w:rsidP="00CB121A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CB121A">
        <w:rPr>
          <w:rFonts w:cstheme="minorHAnsi"/>
        </w:rPr>
        <w:t>Prof. Dr. Hüseyin Peker</w:t>
      </w:r>
      <w:r>
        <w:rPr>
          <w:rFonts w:cstheme="minorHAnsi"/>
        </w:rPr>
        <w:t xml:space="preserve"> (Bu yazı yazarın “</w:t>
      </w:r>
      <w:r w:rsidRPr="00CB121A">
        <w:rPr>
          <w:rFonts w:cstheme="minorHAnsi"/>
          <w:bCs/>
        </w:rPr>
        <w:t>ZOR ÇOCUK YOKTUR Çocuk Eğitiminde Pozitif Disiplin</w:t>
      </w:r>
      <w:r>
        <w:rPr>
          <w:rFonts w:cstheme="minorHAnsi"/>
          <w:bCs/>
        </w:rPr>
        <w:t>” adlı kitabından alınmıştır.)</w:t>
      </w:r>
    </w:p>
    <w:p w:rsidR="00CB121A" w:rsidRPr="00CB121A" w:rsidRDefault="00CB121A" w:rsidP="00CB121A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  </w:t>
      </w:r>
    </w:p>
    <w:p w:rsidR="00CB121A" w:rsidRPr="00CB121A" w:rsidRDefault="00CB121A" w:rsidP="00CB12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CB121A" w:rsidRPr="00CB1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33"/>
    <w:rsid w:val="00111524"/>
    <w:rsid w:val="002C6B11"/>
    <w:rsid w:val="00894633"/>
    <w:rsid w:val="00900254"/>
    <w:rsid w:val="00943BA5"/>
    <w:rsid w:val="00CB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43EE2-C7ED-4F63-96EB-3F9C96F2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6</cp:revision>
  <dcterms:created xsi:type="dcterms:W3CDTF">2021-09-21T11:35:00Z</dcterms:created>
  <dcterms:modified xsi:type="dcterms:W3CDTF">2022-01-19T10:01:00Z</dcterms:modified>
</cp:coreProperties>
</file>