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98" w:rsidRP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FA6598">
        <w:rPr>
          <w:rFonts w:cstheme="minorHAnsi"/>
          <w:bCs/>
        </w:rPr>
        <w:t>5-7 Yaş Aralığında Benlik Gelişimi</w:t>
      </w:r>
      <w:r w:rsidR="009E3CE0">
        <w:rPr>
          <w:rFonts w:cstheme="minorHAnsi"/>
          <w:bCs/>
        </w:rPr>
        <w:t xml:space="preserve">                                                                                             </w:t>
      </w:r>
      <w:r w:rsidR="009E3CE0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4121FE5E" wp14:editId="50282E58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98" w:rsidRP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FA6598" w:rsidRP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98">
        <w:rPr>
          <w:rFonts w:cstheme="minorHAnsi"/>
        </w:rPr>
        <w:t>Bu yaş grubundaki çocuklar hâlâ kesin düşünce kalıplarına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sahiptirler; yeteneklerini ve kendilerini eşsiz addederler. Başka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insanların ve kendi benliklerinin olumlu ve olumsuz taraflarını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aynı anda algılama yeteneğine sahip değildirler. Kendileri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hakkında tamamen iyi ya da tamamen kötü düşünceleri vardır.</w:t>
      </w:r>
    </w:p>
    <w:p w:rsid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98">
        <w:rPr>
          <w:rFonts w:cstheme="minorHAnsi"/>
        </w:rPr>
        <w:t>Önceki dönemdeki kadar olmasa da yine de kendilerini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oldukça olumlu değerlendirirler. ‘Topu o kadar uzağa fırlatıyorum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ki kimse bulamıyor’, ‘Büyüyünce milli takımda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oynayacağım’, ‘Çok güzel resim yapıyorum’ gibi.</w:t>
      </w:r>
      <w:r>
        <w:rPr>
          <w:rFonts w:cstheme="minorHAnsi"/>
        </w:rPr>
        <w:t xml:space="preserve"> </w:t>
      </w:r>
    </w:p>
    <w:p w:rsidR="00FA6598" w:rsidRP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98">
        <w:rPr>
          <w:rFonts w:cstheme="minorHAnsi"/>
        </w:rPr>
        <w:t>Bu yaş grubundaki çocuklar için yetişkinlerin kendileri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hakkındaki düşünceleri gerçekten çok önemlidir. İzlendiklerini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ve yetişkinler tarafından değerlendirildiklerini bilirler.</w:t>
      </w:r>
    </w:p>
    <w:p w:rsidR="00FA6598" w:rsidRP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98">
        <w:rPr>
          <w:rFonts w:cstheme="minorHAnsi"/>
        </w:rPr>
        <w:t>Henüz kişisel yönetim yetenekleri gelişmediği için kendilerini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tam olarak kontrol edemezler. D</w:t>
      </w:r>
      <w:bookmarkStart w:id="0" w:name="_GoBack"/>
      <w:bookmarkEnd w:id="0"/>
      <w:r w:rsidRPr="00FA6598">
        <w:rPr>
          <w:rFonts w:cstheme="minorHAnsi"/>
        </w:rPr>
        <w:t>olayısıyla hâlâ hareketlerini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dış etkenlere bağlı olarak kontrol etmektedirler. Yetişkinlerin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ödüllendirme, cezalandırma, yönlendirme yoluyla doğru hareketleri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göstermesine ihtiyaçları vardır. 5-</w:t>
      </w:r>
      <w:r>
        <w:rPr>
          <w:rFonts w:cstheme="minorHAnsi"/>
        </w:rPr>
        <w:t>7</w:t>
      </w:r>
      <w:r w:rsidRPr="00FA6598">
        <w:rPr>
          <w:rFonts w:cstheme="minorHAnsi"/>
        </w:rPr>
        <w:t xml:space="preserve"> yaş aralığındaki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çocuklara en çok yardımcı olacak ebeveyn yaklaşımı, beklenen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davranışın net bir şekilde çocuğa anlatılmasıdır.</w:t>
      </w:r>
    </w:p>
    <w:p w:rsid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98">
        <w:rPr>
          <w:rFonts w:cstheme="minorHAnsi"/>
        </w:rPr>
        <w:t>Çocuğa kendisinden beklenen davranışlar aktarılırken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mümkün olduğunca sıcak bir tutum sergilemek gerekir. Kötü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 xml:space="preserve">davranışları veya başaramadıkları için eleştirmek olumlu sonuç vermez. Olumsuz </w:t>
      </w:r>
      <w:r>
        <w:rPr>
          <w:rFonts w:cstheme="minorHAnsi"/>
        </w:rPr>
        <w:t>c</w:t>
      </w:r>
      <w:r w:rsidRPr="00FA6598">
        <w:rPr>
          <w:rFonts w:cstheme="minorHAnsi"/>
        </w:rPr>
        <w:t>ümleler kullanmak, çocuğun durumu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genellemesine ve kendini bencil ya da beceriksiz hissetmesine</w:t>
      </w:r>
    </w:p>
    <w:p w:rsidR="00FA6598" w:rsidRP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98">
        <w:rPr>
          <w:rFonts w:cstheme="minorHAnsi"/>
        </w:rPr>
        <w:t>neden olur. Örneğin, çocuğa çok bencil olduğunu ve ne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kadar kötü bir arkadaş/kardeş olduğunu söylemek yanlış bir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tutumdur. Doğru olan, çocuğa yemeğini arkadaşı/kardeşiyle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paylaştığında onun ne kadar mutlu olacağını hatırlatmaktır.</w:t>
      </w:r>
    </w:p>
    <w:p w:rsid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98">
        <w:rPr>
          <w:rFonts w:cstheme="minorHAnsi"/>
        </w:rPr>
        <w:t>Bu dönemde bencil, kendine dönük ve hareketli olmak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gayet doğaldır. Çocuk kendisi hakkında birden çok değerlendirmeyi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aynı anda yapamayacağı için, olumsuz bir konuşma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biçimi, suçlama veya eleştiri kendisi hakkında yalnızca olumsuz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bir değerlendirme yapmasına neden olacaktır. Çocuk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kendi benliği hakkında bir defa olumsuz bir değerlendirme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yaptıysa bunu değiştirmek zor olacaktır.</w:t>
      </w:r>
    </w:p>
    <w:p w:rsidR="00FA6598" w:rsidRP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FA6598">
        <w:rPr>
          <w:rFonts w:cstheme="minorHAnsi"/>
        </w:rPr>
        <w:t>“Her şey benimle ilgili ve bana göre olmalıdır”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şeklinde bir hayat düsturuna inanarak büyüyen</w:t>
      </w:r>
      <w:r w:rsidR="002775A4">
        <w:rPr>
          <w:rFonts w:cstheme="minorHAnsi"/>
        </w:rPr>
        <w:t xml:space="preserve"> </w:t>
      </w:r>
      <w:r w:rsidRPr="00FA6598">
        <w:rPr>
          <w:rFonts w:cstheme="minorHAnsi"/>
        </w:rPr>
        <w:t xml:space="preserve">çocuklar kendilerini </w:t>
      </w:r>
      <w:r w:rsidRPr="00FA6598">
        <w:rPr>
          <w:rFonts w:cstheme="minorHAnsi"/>
          <w:i/>
          <w:iCs/>
        </w:rPr>
        <w:t>dünyanın merkezi gibi kabul</w:t>
      </w:r>
      <w:r>
        <w:rPr>
          <w:rFonts w:cstheme="minorHAnsi"/>
          <w:i/>
          <w:iCs/>
        </w:rPr>
        <w:t xml:space="preserve"> </w:t>
      </w:r>
      <w:r w:rsidRPr="00FA6598">
        <w:rPr>
          <w:rFonts w:cstheme="minorHAnsi"/>
          <w:i/>
          <w:iCs/>
        </w:rPr>
        <w:t>edebilirler.</w:t>
      </w:r>
    </w:p>
    <w:p w:rsidR="00FA6598" w:rsidRP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98">
        <w:rPr>
          <w:rFonts w:cstheme="minorHAnsi"/>
        </w:rPr>
        <w:t>Aslında çocuklarımızı kendilerine ve çevrelerine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saygı duymaları için yönlendirdiğimizde, başkalarının</w:t>
      </w:r>
    </w:p>
    <w:p w:rsid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98">
        <w:rPr>
          <w:rFonts w:cstheme="minorHAnsi"/>
        </w:rPr>
        <w:t>ihtiyaçlarını anlamalarını ve onlarla empati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kurabilmelerini sağlamış oluruz. Bu şekilde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 xml:space="preserve">çocuklar, </w:t>
      </w:r>
      <w:r>
        <w:rPr>
          <w:rFonts w:cstheme="minorHAnsi"/>
        </w:rPr>
        <w:t>d</w:t>
      </w:r>
      <w:r w:rsidRPr="00FA6598">
        <w:rPr>
          <w:rFonts w:cstheme="minorHAnsi"/>
        </w:rPr>
        <w:t>ünyayı sadece kendilerini gösteren bir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ayna gibi görmeyi bırakıp, diğer insanların da aynı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çerçevede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yer aldığı büyük bir resimde yaşadıklarını</w:t>
      </w:r>
      <w:r>
        <w:rPr>
          <w:rFonts w:cstheme="minorHAnsi"/>
        </w:rPr>
        <w:t xml:space="preserve"> </w:t>
      </w:r>
      <w:r w:rsidRPr="00FA6598">
        <w:rPr>
          <w:rFonts w:cstheme="minorHAnsi"/>
        </w:rPr>
        <w:t>öğrenebilirler.</w:t>
      </w:r>
    </w:p>
    <w:p w:rsid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A6598" w:rsidRPr="00FA6598" w:rsidRDefault="00FA6598" w:rsidP="009E3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98">
        <w:rPr>
          <w:rFonts w:cstheme="minorHAnsi"/>
          <w:shd w:val="clear" w:color="auto" w:fill="FFFFFF"/>
        </w:rPr>
        <w:t xml:space="preserve">Bu yazı, Prof. Dr. Kemal Sayar ve Uzm. </w:t>
      </w:r>
      <w:proofErr w:type="spellStart"/>
      <w:r w:rsidRPr="00FA6598">
        <w:rPr>
          <w:rFonts w:cstheme="minorHAnsi"/>
          <w:shd w:val="clear" w:color="auto" w:fill="FFFFFF"/>
        </w:rPr>
        <w:t>Psk</w:t>
      </w:r>
      <w:proofErr w:type="spellEnd"/>
      <w:r w:rsidRPr="00FA6598">
        <w:rPr>
          <w:rFonts w:cstheme="minorHAnsi"/>
          <w:shd w:val="clear" w:color="auto" w:fill="FFFFFF"/>
        </w:rPr>
        <w:t xml:space="preserve">. Feyza </w:t>
      </w:r>
      <w:proofErr w:type="spellStart"/>
      <w:r w:rsidRPr="00FA6598">
        <w:rPr>
          <w:rFonts w:cstheme="minorHAnsi"/>
          <w:shd w:val="clear" w:color="auto" w:fill="FFFFFF"/>
        </w:rPr>
        <w:t>Bağlan,ın</w:t>
      </w:r>
      <w:proofErr w:type="spellEnd"/>
      <w:r w:rsidRPr="00FA6598">
        <w:rPr>
          <w:rFonts w:cstheme="minorHAnsi"/>
          <w:shd w:val="clear" w:color="auto" w:fill="FFFFFF"/>
        </w:rPr>
        <w:t xml:space="preserve"> “KORUYUCU PSİKOLOJİ/ Çocuk Eğitiminde Duygusal Rehberlik” kitabından alınmıştır.</w:t>
      </w:r>
    </w:p>
    <w:p w:rsidR="00FA6598" w:rsidRPr="00FA6598" w:rsidRDefault="00FA6598" w:rsidP="009E3CE0">
      <w:pPr>
        <w:jc w:val="both"/>
        <w:rPr>
          <w:rFonts w:cstheme="minorHAnsi"/>
        </w:rPr>
      </w:pPr>
    </w:p>
    <w:sectPr w:rsidR="00FA6598" w:rsidRPr="00FA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2B"/>
    <w:rsid w:val="002775A4"/>
    <w:rsid w:val="009E3CE0"/>
    <w:rsid w:val="00AB4C2B"/>
    <w:rsid w:val="00CB4352"/>
    <w:rsid w:val="00F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42D1-AD18-4E92-8EA8-D24615F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4</cp:revision>
  <dcterms:created xsi:type="dcterms:W3CDTF">2021-12-14T13:32:00Z</dcterms:created>
  <dcterms:modified xsi:type="dcterms:W3CDTF">2022-01-19T08:11:00Z</dcterms:modified>
</cp:coreProperties>
</file>